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04" w:rsidRPr="007B2504" w:rsidRDefault="007B2504" w:rsidP="007B2504">
      <w:pPr>
        <w:pStyle w:val="Default"/>
        <w:spacing w:line="360" w:lineRule="auto"/>
        <w:jc w:val="center"/>
        <w:rPr>
          <w:b/>
          <w:u w:val="single"/>
        </w:rPr>
      </w:pPr>
      <w:r w:rsidRPr="007B2504">
        <w:rPr>
          <w:b/>
          <w:u w:val="single"/>
        </w:rPr>
        <w:t>Проект «Самара-</w:t>
      </w:r>
      <w:proofErr w:type="spellStart"/>
      <w:r w:rsidRPr="007B2504">
        <w:rPr>
          <w:b/>
          <w:u w:val="single"/>
          <w:lang w:val="en-US"/>
        </w:rPr>
        <w:t>Tutti</w:t>
      </w:r>
      <w:proofErr w:type="spellEnd"/>
      <w:r w:rsidRPr="007B2504">
        <w:rPr>
          <w:b/>
          <w:u w:val="single"/>
        </w:rPr>
        <w:t>»</w:t>
      </w:r>
      <w:r w:rsidR="00080E77">
        <w:rPr>
          <w:b/>
          <w:u w:val="single"/>
        </w:rPr>
        <w:t xml:space="preserve"> (2025 год)</w:t>
      </w:r>
      <w:r w:rsidRPr="007B2504">
        <w:rPr>
          <w:b/>
          <w:u w:val="single"/>
        </w:rPr>
        <w:t xml:space="preserve"> </w:t>
      </w:r>
    </w:p>
    <w:p w:rsidR="007B2504" w:rsidRPr="007B2504" w:rsidRDefault="007B2504" w:rsidP="007B2504">
      <w:pPr>
        <w:pStyle w:val="Default"/>
        <w:spacing w:line="360" w:lineRule="auto"/>
        <w:jc w:val="center"/>
      </w:pPr>
      <w:r w:rsidRPr="007B2504">
        <w:t>Номинация «Духовность и культура»</w:t>
      </w:r>
    </w:p>
    <w:p w:rsidR="007B2504" w:rsidRPr="007B2504" w:rsidRDefault="007B2504" w:rsidP="007B2504">
      <w:pPr>
        <w:pStyle w:val="Default"/>
        <w:spacing w:line="360" w:lineRule="auto"/>
        <w:jc w:val="center"/>
      </w:pPr>
    </w:p>
    <w:p w:rsidR="007B2504" w:rsidRDefault="007B2504" w:rsidP="007B2504">
      <w:pPr>
        <w:pStyle w:val="Default"/>
        <w:spacing w:line="360" w:lineRule="auto"/>
        <w:ind w:firstLine="567"/>
        <w:jc w:val="both"/>
      </w:pPr>
      <w:r w:rsidRPr="007B2504">
        <w:t>Цель Конкурса социальных проектов ПАО «</w:t>
      </w:r>
      <w:proofErr w:type="spellStart"/>
      <w:r w:rsidRPr="007B2504">
        <w:t>Лукойл</w:t>
      </w:r>
      <w:proofErr w:type="spellEnd"/>
      <w:r w:rsidRPr="007B2504">
        <w:t>» на территории Самарской области в 2025 году – поддержка инициатив общественных организаций и населения в решении актуальных социальных проблем территорий, повышение эффективности благотворительной помощи ПАО «ЛУКОЙЛ», БФ «ЛУКОЙЛ» и Общества на региональных территориях.</w:t>
      </w:r>
    </w:p>
    <w:p w:rsidR="007B2504" w:rsidRPr="007B2504" w:rsidRDefault="007B2504" w:rsidP="007B250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7B25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«Самара-</w:t>
      </w:r>
      <w:proofErr w:type="spellStart"/>
      <w:r w:rsidRPr="007B250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Tutti</w:t>
      </w:r>
      <w:proofErr w:type="spellEnd"/>
      <w:r w:rsidRPr="007B25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B25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сводном </w:t>
      </w:r>
      <w:r w:rsidR="00AF6774" w:rsidRPr="007B25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городском </w:t>
      </w:r>
      <w:r w:rsidRPr="007B25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детско-юношеском духовом </w:t>
      </w:r>
      <w:r w:rsidR="0012383D" w:rsidRPr="007B2504">
        <w:rPr>
          <w:rFonts w:ascii="Times New Roman" w:hAnsi="Times New Roman" w:cs="Times New Roman"/>
          <w:sz w:val="24"/>
          <w:szCs w:val="24"/>
          <w:shd w:val="clear" w:color="auto" w:fill="FFFFFF"/>
        </w:rPr>
        <w:t>оркестре</w:t>
      </w:r>
      <w:r w:rsidRPr="007B250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B2504">
        <w:rPr>
          <w:rFonts w:ascii="Times New Roman" w:hAnsi="Times New Roman" w:cs="Times New Roman"/>
          <w:sz w:val="24"/>
          <w:szCs w:val="24"/>
        </w:rPr>
        <w:t xml:space="preserve">Духовая оркестровая музыка является большим культурным пластом и исторически сопровождает победоносные жизнеутверждающие события. В России под звучание духовых оркестров провожали солдата на войну и встречали его с победой. Без духовых оркестров невозможно представить себе военный парад. Звучание музыки в исполнении духовых оркестров </w:t>
      </w:r>
      <w:r w:rsidRPr="007B25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торжественно, традиционный репертуар – марши и народные песни. Яркие эмоции при прослушивании духовой музыки пробуждают в людях чувство гордости за Родину и ее историю, </w:t>
      </w:r>
      <w:r w:rsidRPr="007B2504">
        <w:rPr>
          <w:rFonts w:ascii="Times New Roman" w:hAnsi="Times New Roman" w:cs="Times New Roman"/>
          <w:sz w:val="24"/>
          <w:szCs w:val="24"/>
        </w:rPr>
        <w:t xml:space="preserve">готовность защищать интересы России. Особенно трогательно звучит духовая оркестровая музыка в исполнении детей. </w:t>
      </w:r>
    </w:p>
    <w:p w:rsidR="007B2504" w:rsidRPr="007B2504" w:rsidRDefault="007B2504" w:rsidP="007B250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5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Проект «Самара-</w:t>
      </w:r>
      <w:proofErr w:type="spellStart"/>
      <w:r w:rsidRPr="007B250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Tutti</w:t>
      </w:r>
      <w:proofErr w:type="spellEnd"/>
      <w:r w:rsidRPr="007B25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B2504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реализуется на базе</w:t>
      </w:r>
      <w:r w:rsidRPr="007B2504">
        <w:rPr>
          <w:rFonts w:ascii="Times New Roman" w:hAnsi="Times New Roman" w:cs="Times New Roman"/>
          <w:sz w:val="24"/>
          <w:szCs w:val="24"/>
        </w:rPr>
        <w:t xml:space="preserve"> МБУ ДО г.о. Самара </w:t>
      </w:r>
      <w:r w:rsidRPr="007B25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«Детская музыкальная школа № 12» и поддерживается Департаментом культуры и молодежной политики г.о. Самара, Министерством культуры Самарской области. Это </w:t>
      </w:r>
      <w:r w:rsidRPr="007B2504">
        <w:rPr>
          <w:rFonts w:ascii="Times New Roman" w:hAnsi="Times New Roman" w:cs="Times New Roman"/>
          <w:sz w:val="24"/>
          <w:szCs w:val="24"/>
        </w:rPr>
        <w:t xml:space="preserve">партнерский проект, объединивший кадровые, творческие и материально-технические ресурсы детских музыкальных школ г.о. Самара, ГБПОУ Самарской области «Самарское музыкальное училище им. Д.Г. Шаталова» </w:t>
      </w:r>
      <w:r w:rsidRPr="000F058A">
        <w:rPr>
          <w:rFonts w:ascii="Times New Roman" w:hAnsi="Times New Roman" w:cs="Times New Roman"/>
          <w:sz w:val="24"/>
          <w:szCs w:val="24"/>
        </w:rPr>
        <w:t>в единственном в регионе сводном городском детско-юношеском оркестре.</w:t>
      </w:r>
      <w:r w:rsidRPr="007B2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504">
        <w:rPr>
          <w:rFonts w:ascii="Times New Roman" w:hAnsi="Times New Roman" w:cs="Times New Roman"/>
          <w:sz w:val="24"/>
          <w:szCs w:val="24"/>
        </w:rPr>
        <w:t>Численность сводного оркестра – 70 человек. Руководитель и дирижер оркестра– Чеботаренко Сергей Владимирович, преподаватель ДМШ №12 г.о. Самара.</w:t>
      </w:r>
    </w:p>
    <w:p w:rsidR="007B2504" w:rsidRPr="007B2504" w:rsidRDefault="007B2504" w:rsidP="007B2504">
      <w:pPr>
        <w:pStyle w:val="Tab"/>
        <w:spacing w:before="0" w:after="0" w:line="360" w:lineRule="auto"/>
        <w:ind w:left="-36" w:firstLine="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5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 проекта «Самара-</w:t>
      </w:r>
      <w:proofErr w:type="spellStart"/>
      <w:r w:rsidRPr="007B250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Tutti</w:t>
      </w:r>
      <w:proofErr w:type="spellEnd"/>
      <w:r w:rsidRPr="007B25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»: </w:t>
      </w:r>
      <w:r w:rsidRPr="007B2504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развития сводного городского детско-юношеского духового оркестра.</w:t>
      </w:r>
    </w:p>
    <w:p w:rsidR="007B2504" w:rsidRPr="007B2504" w:rsidRDefault="007B2504" w:rsidP="007B2504">
      <w:pPr>
        <w:pStyle w:val="Tab"/>
        <w:spacing w:before="0" w:after="0" w:line="360" w:lineRule="auto"/>
        <w:ind w:left="-36" w:firstLine="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5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Ожидаемый результат: </w:t>
      </w:r>
      <w:r w:rsidRPr="007B2504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высокий уровень готовности оркестра к концертной деятельности (выступлениям на крупных региональных мероприятиях патриотической направленности).</w:t>
      </w:r>
    </w:p>
    <w:p w:rsidR="000313F3" w:rsidRPr="007B2504" w:rsidRDefault="000313F3" w:rsidP="007B2504">
      <w:pPr>
        <w:spacing w:line="360" w:lineRule="auto"/>
        <w:rPr>
          <w:sz w:val="24"/>
          <w:szCs w:val="24"/>
        </w:rPr>
      </w:pPr>
    </w:p>
    <w:sectPr w:rsidR="000313F3" w:rsidRPr="007B2504" w:rsidSect="001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7B2504"/>
    <w:rsid w:val="000313F3"/>
    <w:rsid w:val="00080E77"/>
    <w:rsid w:val="000F058A"/>
    <w:rsid w:val="0012383D"/>
    <w:rsid w:val="00157765"/>
    <w:rsid w:val="0032539C"/>
    <w:rsid w:val="007B2504"/>
    <w:rsid w:val="00AF6774"/>
    <w:rsid w:val="00B7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">
    <w:name w:val="Tab"/>
    <w:basedOn w:val="a"/>
    <w:rsid w:val="007B2504"/>
    <w:pPr>
      <w:spacing w:before="20" w:after="2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7B25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2025-11-20T10:40:00Z</dcterms:created>
  <dcterms:modified xsi:type="dcterms:W3CDTF">2025-11-20T12:42:00Z</dcterms:modified>
</cp:coreProperties>
</file>