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85" w:rsidRDefault="004A0FB9" w:rsidP="004A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FB9">
        <w:rPr>
          <w:rFonts w:ascii="Times New Roman" w:hAnsi="Times New Roman" w:cs="Times New Roman"/>
          <w:b/>
          <w:sz w:val="32"/>
          <w:szCs w:val="32"/>
        </w:rPr>
        <w:t xml:space="preserve">Реализуемые образовательные программы </w:t>
      </w:r>
    </w:p>
    <w:p w:rsidR="00557585" w:rsidRDefault="004A0FB9" w:rsidP="004A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FB9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557585">
        <w:rPr>
          <w:rFonts w:ascii="Times New Roman" w:hAnsi="Times New Roman" w:cs="Times New Roman"/>
          <w:b/>
          <w:sz w:val="32"/>
          <w:szCs w:val="32"/>
        </w:rPr>
        <w:t xml:space="preserve">униципальном бюджетном учреждении </w:t>
      </w:r>
    </w:p>
    <w:p w:rsidR="00557585" w:rsidRDefault="00557585" w:rsidP="005575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  <w:r w:rsidR="004A0FB9" w:rsidRPr="004A0F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A0FB9" w:rsidRPr="004A0FB9">
        <w:rPr>
          <w:rFonts w:ascii="Times New Roman" w:hAnsi="Times New Roman" w:cs="Times New Roman"/>
          <w:b/>
          <w:sz w:val="32"/>
          <w:szCs w:val="32"/>
        </w:rPr>
        <w:t>г.о</w:t>
      </w:r>
      <w:proofErr w:type="gramStart"/>
      <w:r w:rsidR="004A0FB9" w:rsidRPr="004A0FB9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4A0FB9" w:rsidRPr="004A0FB9">
        <w:rPr>
          <w:rFonts w:ascii="Times New Roman" w:hAnsi="Times New Roman" w:cs="Times New Roman"/>
          <w:b/>
          <w:sz w:val="32"/>
          <w:szCs w:val="32"/>
        </w:rPr>
        <w:t>амара</w:t>
      </w:r>
      <w:proofErr w:type="spellEnd"/>
      <w:r w:rsidR="004A0FB9" w:rsidRPr="004A0F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76FE" w:rsidRDefault="004A0FB9" w:rsidP="005575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FB9">
        <w:rPr>
          <w:rFonts w:ascii="Times New Roman" w:hAnsi="Times New Roman" w:cs="Times New Roman"/>
          <w:b/>
          <w:sz w:val="32"/>
          <w:szCs w:val="32"/>
        </w:rPr>
        <w:t>«Детская музыкальная школа № 12»</w:t>
      </w:r>
    </w:p>
    <w:p w:rsidR="004A0FB9" w:rsidRDefault="004A0FB9" w:rsidP="004A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207" w:rsidRDefault="00FF0207" w:rsidP="004A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FB9" w:rsidRPr="00A53477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7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программа школы:</w:t>
      </w:r>
    </w:p>
    <w:p w:rsidR="004A0FB9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Детском музыкальной школы № 12 (далее – Школа) осуществляется в соответствии с Федеральным законом от 29 декабря 2012 года № 273-ФЗ «Об образовании в Российской Федерации», Типовым положением об образовательном учреждении дополнительного образования детей, утвержденным приказом Министерства образования и науки Российской Федерации от 26 июня 2012 года № 504, Уставом школы на основании лицензии и свидетельства о государственной аккредитации. </w:t>
      </w:r>
      <w:proofErr w:type="gramEnd"/>
    </w:p>
    <w:p w:rsidR="004A0FB9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07" w:rsidRDefault="00FF0207" w:rsidP="004A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B9" w:rsidRPr="00A53477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77">
        <w:rPr>
          <w:rFonts w:ascii="Times New Roman" w:hAnsi="Times New Roman" w:cs="Times New Roman"/>
          <w:b/>
          <w:i/>
          <w:sz w:val="28"/>
          <w:szCs w:val="28"/>
          <w:u w:val="single"/>
        </w:rPr>
        <w:t>Реализуемые образовательные программы: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инструменты»;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«Струнные инструменты»;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«Духовые и ударные инструменты»;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«Музыкальный фольклор»;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«Хоровое пение»;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обучения в о</w:t>
      </w:r>
      <w:r w:rsidR="006F4ED9">
        <w:rPr>
          <w:rFonts w:ascii="Times New Roman" w:hAnsi="Times New Roman" w:cs="Times New Roman"/>
          <w:sz w:val="28"/>
          <w:szCs w:val="28"/>
        </w:rPr>
        <w:t>бласти музыкального искусства (3</w:t>
      </w:r>
      <w:r w:rsidR="00A53477" w:rsidRPr="0055758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7585">
        <w:rPr>
          <w:rFonts w:ascii="Times New Roman" w:hAnsi="Times New Roman" w:cs="Times New Roman"/>
          <w:sz w:val="28"/>
          <w:szCs w:val="28"/>
        </w:rPr>
        <w:t>обучения);</w:t>
      </w:r>
    </w:p>
    <w:p w:rsidR="00A53477" w:rsidRPr="00557585" w:rsidRDefault="00A53477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обучения в области музыкального искусства (4 года обучения);</w:t>
      </w:r>
    </w:p>
    <w:p w:rsidR="004A0FB9" w:rsidRPr="00557585" w:rsidRDefault="004A0FB9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A53477" w:rsidRPr="00557585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</w:t>
      </w:r>
      <w:r w:rsidRPr="00557585">
        <w:rPr>
          <w:rFonts w:ascii="Times New Roman" w:hAnsi="Times New Roman" w:cs="Times New Roman"/>
          <w:sz w:val="28"/>
          <w:szCs w:val="28"/>
        </w:rPr>
        <w:t xml:space="preserve"> (</w:t>
      </w:r>
      <w:r w:rsidR="00A53477" w:rsidRPr="00557585">
        <w:rPr>
          <w:rFonts w:ascii="Times New Roman" w:hAnsi="Times New Roman" w:cs="Times New Roman"/>
          <w:sz w:val="28"/>
          <w:szCs w:val="28"/>
        </w:rPr>
        <w:t>5 лет</w:t>
      </w:r>
      <w:r w:rsidRPr="00557585">
        <w:rPr>
          <w:rFonts w:ascii="Times New Roman" w:hAnsi="Times New Roman" w:cs="Times New Roman"/>
          <w:sz w:val="28"/>
          <w:szCs w:val="28"/>
        </w:rPr>
        <w:t xml:space="preserve"> обучения)</w:t>
      </w:r>
      <w:r w:rsidR="00A53477" w:rsidRPr="00557585">
        <w:rPr>
          <w:rFonts w:ascii="Times New Roman" w:hAnsi="Times New Roman" w:cs="Times New Roman"/>
          <w:sz w:val="28"/>
          <w:szCs w:val="28"/>
        </w:rPr>
        <w:t xml:space="preserve"> до завершения срока реализации программы</w:t>
      </w:r>
      <w:r w:rsidRPr="00557585">
        <w:rPr>
          <w:rFonts w:ascii="Times New Roman" w:hAnsi="Times New Roman" w:cs="Times New Roman"/>
          <w:sz w:val="28"/>
          <w:szCs w:val="28"/>
        </w:rPr>
        <w:t>;</w:t>
      </w:r>
    </w:p>
    <w:p w:rsidR="00A53477" w:rsidRPr="00557585" w:rsidRDefault="00A53477" w:rsidP="00557585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художественно-эстетической направленности (7 лет обучения) до завершения срока реализации программы.</w:t>
      </w:r>
    </w:p>
    <w:p w:rsidR="00A53477" w:rsidRDefault="00A53477" w:rsidP="00A5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07" w:rsidRDefault="00FF0207" w:rsidP="00A5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77" w:rsidRPr="00A53477" w:rsidRDefault="00A53477" w:rsidP="00A534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77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Нормативные сроки обучения:</w:t>
      </w:r>
    </w:p>
    <w:p w:rsidR="00A53477" w:rsidRPr="00557585" w:rsidRDefault="00A53477" w:rsidP="00557585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8 лет (для обучающихся, поступивших в школу в возрасте от 6,5 до 9 лет);</w:t>
      </w:r>
    </w:p>
    <w:p w:rsidR="00A53477" w:rsidRPr="00557585" w:rsidRDefault="00A53477" w:rsidP="00557585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5 лет (для обучающихся, поступивших в школу в возрасте от 10 до 12 лет);</w:t>
      </w:r>
    </w:p>
    <w:p w:rsidR="00A53477" w:rsidRPr="00557585" w:rsidRDefault="00A53477" w:rsidP="00557585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4 года (для обучающихся, пос</w:t>
      </w:r>
      <w:r w:rsidR="006F4ED9">
        <w:rPr>
          <w:rFonts w:ascii="Times New Roman" w:hAnsi="Times New Roman" w:cs="Times New Roman"/>
          <w:sz w:val="28"/>
          <w:szCs w:val="28"/>
        </w:rPr>
        <w:t>тупивших в школу в возрасте от 6</w:t>
      </w:r>
      <w:r w:rsidRPr="00557585">
        <w:rPr>
          <w:rFonts w:ascii="Times New Roman" w:hAnsi="Times New Roman" w:cs="Times New Roman"/>
          <w:sz w:val="28"/>
          <w:szCs w:val="28"/>
        </w:rPr>
        <w:t xml:space="preserve"> до 14 лет);</w:t>
      </w:r>
    </w:p>
    <w:p w:rsidR="00A53477" w:rsidRPr="00557585" w:rsidRDefault="006F4ED9" w:rsidP="00557585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477" w:rsidRPr="00557585">
        <w:rPr>
          <w:rFonts w:ascii="Times New Roman" w:hAnsi="Times New Roman" w:cs="Times New Roman"/>
          <w:sz w:val="28"/>
          <w:szCs w:val="28"/>
        </w:rPr>
        <w:t xml:space="preserve"> года (для обучающихся, </w:t>
      </w:r>
      <w:r>
        <w:rPr>
          <w:rFonts w:ascii="Times New Roman" w:hAnsi="Times New Roman" w:cs="Times New Roman"/>
          <w:sz w:val="28"/>
          <w:szCs w:val="28"/>
        </w:rPr>
        <w:t>поступивших в школу в возрасте 6 – 15</w:t>
      </w:r>
      <w:r w:rsidR="00A53477" w:rsidRPr="00557585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A53477" w:rsidRDefault="00A53477" w:rsidP="00A534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программ учебных предметов: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«Специальность и чтение с листа» (ДПОП «Фортепиано»);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«Ансамбль» (ДПОП «Фортепиано»);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«Концертмейстерский класс» (ДПОП «Фортепиано»);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«Хоровой класс» (ДПОП «Фортепиано»);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«Специальность» (ДПОП «Народные инструменты», «Струнные инструменты», «Духовые и ударные инструменты», «Музыкальный фольклор»);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«Сольфеджио» (ДПОП </w:t>
      </w:r>
      <w:r w:rsidR="00FF0207" w:rsidRPr="00557585">
        <w:rPr>
          <w:rFonts w:ascii="Times New Roman" w:hAnsi="Times New Roman" w:cs="Times New Roman"/>
          <w:sz w:val="28"/>
          <w:szCs w:val="28"/>
        </w:rPr>
        <w:t xml:space="preserve">«Фортепиано», </w:t>
      </w:r>
      <w:r w:rsidRPr="00557585">
        <w:rPr>
          <w:rFonts w:ascii="Times New Roman" w:hAnsi="Times New Roman" w:cs="Times New Roman"/>
          <w:sz w:val="28"/>
          <w:szCs w:val="28"/>
        </w:rPr>
        <w:t>«Народные инструменты», «Струнные инструменты», «Духовые и ударные инструменты», «Музыкальный фольклор»);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«Слушание музыки» (ДПОП </w:t>
      </w:r>
      <w:r w:rsidR="00FF0207" w:rsidRPr="00557585">
        <w:rPr>
          <w:rFonts w:ascii="Times New Roman" w:hAnsi="Times New Roman" w:cs="Times New Roman"/>
          <w:sz w:val="28"/>
          <w:szCs w:val="28"/>
        </w:rPr>
        <w:t xml:space="preserve">«Фортепиано», </w:t>
      </w:r>
      <w:r w:rsidRPr="00557585">
        <w:rPr>
          <w:rFonts w:ascii="Times New Roman" w:hAnsi="Times New Roman" w:cs="Times New Roman"/>
          <w:sz w:val="28"/>
          <w:szCs w:val="28"/>
        </w:rPr>
        <w:t>«Народные инструменты», «Струнные инструменты», «Духовые и ударные инструменты», «Музыкальный фольклор»);</w:t>
      </w:r>
    </w:p>
    <w:p w:rsidR="00A53477" w:rsidRPr="00557585" w:rsidRDefault="00A5347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«Музыкальная литература (отечественная и зарубежная)» </w:t>
      </w:r>
      <w:r w:rsidR="005575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7585">
        <w:rPr>
          <w:rFonts w:ascii="Times New Roman" w:hAnsi="Times New Roman" w:cs="Times New Roman"/>
          <w:sz w:val="28"/>
          <w:szCs w:val="28"/>
        </w:rPr>
        <w:t xml:space="preserve">(ДПОП </w:t>
      </w:r>
      <w:r w:rsidR="00FF0207" w:rsidRPr="00557585">
        <w:rPr>
          <w:rFonts w:ascii="Times New Roman" w:hAnsi="Times New Roman" w:cs="Times New Roman"/>
          <w:sz w:val="28"/>
          <w:szCs w:val="28"/>
        </w:rPr>
        <w:t xml:space="preserve">«Фортепиано», </w:t>
      </w:r>
      <w:r w:rsidRPr="00557585">
        <w:rPr>
          <w:rFonts w:ascii="Times New Roman" w:hAnsi="Times New Roman" w:cs="Times New Roman"/>
          <w:sz w:val="28"/>
          <w:szCs w:val="28"/>
        </w:rPr>
        <w:t>«Народные инструменты», «Струнные инструменты», «Духовые и ударные инструменты», «Музыкальный фольклор»);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«Хоровой класс» (ДПОП «Народные инструменты», «Струнные инструменты», «Духовые и ударные инструменты»);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«Ансамбль» (ДПОП «Народные инструменты»);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«Ансамбль» (ДПОП «Струнные инструменты»);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«Ансамбль» (ДПОП «Духовые и ударные инструменты»);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«Коллективное </w:t>
      </w:r>
      <w:proofErr w:type="spellStart"/>
      <w:r w:rsidRPr="0055758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57585">
        <w:rPr>
          <w:rFonts w:ascii="Times New Roman" w:hAnsi="Times New Roman" w:cs="Times New Roman"/>
          <w:sz w:val="28"/>
          <w:szCs w:val="28"/>
        </w:rPr>
        <w:t xml:space="preserve">. Оркестр народных инструментов </w:t>
      </w:r>
      <w:r w:rsidR="005575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7585">
        <w:rPr>
          <w:rFonts w:ascii="Times New Roman" w:hAnsi="Times New Roman" w:cs="Times New Roman"/>
          <w:sz w:val="28"/>
          <w:szCs w:val="28"/>
        </w:rPr>
        <w:t>(ДПОП «Народные инструменты, «Струнные инструменты», «Духовые и ударные инструменты);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«Дополнительный инструмент. Гитара» (ДПОП «Народные инструменты, «Струнные инструменты», «Духовые и ударные инструменты»);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«Основы музыкального исполнительства (по видам инструментов) </w:t>
      </w:r>
      <w:r w:rsidR="00557585">
        <w:rPr>
          <w:rFonts w:ascii="Times New Roman" w:hAnsi="Times New Roman" w:cs="Times New Roman"/>
          <w:sz w:val="28"/>
          <w:szCs w:val="28"/>
        </w:rPr>
        <w:t xml:space="preserve">      </w:t>
      </w:r>
      <w:r w:rsidR="006F4ED9">
        <w:rPr>
          <w:rFonts w:ascii="Times New Roman" w:hAnsi="Times New Roman" w:cs="Times New Roman"/>
          <w:sz w:val="28"/>
          <w:szCs w:val="28"/>
        </w:rPr>
        <w:t>(ДОРП-4, ДОРП-3</w:t>
      </w:r>
      <w:r w:rsidRPr="00557585">
        <w:rPr>
          <w:rFonts w:ascii="Times New Roman" w:hAnsi="Times New Roman" w:cs="Times New Roman"/>
          <w:sz w:val="28"/>
          <w:szCs w:val="28"/>
        </w:rPr>
        <w:t>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«Ансамбль» (по видам инструментов) (ДПОП-4</w:t>
      </w:r>
      <w:r w:rsidR="006F4ED9">
        <w:rPr>
          <w:rFonts w:ascii="Times New Roman" w:hAnsi="Times New Roman" w:cs="Times New Roman"/>
          <w:sz w:val="28"/>
          <w:szCs w:val="28"/>
        </w:rPr>
        <w:t>, ДПОП-3</w:t>
      </w:r>
      <w:r w:rsidRPr="00557585">
        <w:rPr>
          <w:rFonts w:ascii="Times New Roman" w:hAnsi="Times New Roman" w:cs="Times New Roman"/>
          <w:sz w:val="28"/>
          <w:szCs w:val="28"/>
        </w:rPr>
        <w:t>);</w:t>
      </w:r>
    </w:p>
    <w:p w:rsidR="00FF0207" w:rsidRPr="00557585" w:rsidRDefault="006F4ED9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«Слушание музыки</w:t>
      </w:r>
      <w:r w:rsidR="00FF0207" w:rsidRPr="00557585">
        <w:rPr>
          <w:rFonts w:ascii="Times New Roman" w:hAnsi="Times New Roman" w:cs="Times New Roman"/>
          <w:sz w:val="28"/>
          <w:szCs w:val="28"/>
        </w:rPr>
        <w:t>» (ДОРП-4</w:t>
      </w:r>
      <w:r>
        <w:rPr>
          <w:rFonts w:ascii="Times New Roman" w:hAnsi="Times New Roman" w:cs="Times New Roman"/>
          <w:sz w:val="28"/>
          <w:szCs w:val="28"/>
        </w:rPr>
        <w:t>, ДОРП-3</w:t>
      </w:r>
      <w:r w:rsidR="00FF0207" w:rsidRPr="00557585">
        <w:rPr>
          <w:rFonts w:ascii="Times New Roman" w:hAnsi="Times New Roman" w:cs="Times New Roman"/>
          <w:sz w:val="28"/>
          <w:szCs w:val="28"/>
        </w:rPr>
        <w:t>);</w:t>
      </w:r>
    </w:p>
    <w:p w:rsidR="00FF0207" w:rsidRPr="00557585" w:rsidRDefault="006F4ED9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«Занимательное сольфеджио</w:t>
      </w:r>
      <w:r w:rsidR="00FF0207" w:rsidRPr="00557585">
        <w:rPr>
          <w:rFonts w:ascii="Times New Roman" w:hAnsi="Times New Roman" w:cs="Times New Roman"/>
          <w:sz w:val="28"/>
          <w:szCs w:val="28"/>
        </w:rPr>
        <w:t>» (ДОРП-4</w:t>
      </w:r>
      <w:r>
        <w:rPr>
          <w:rFonts w:ascii="Times New Roman" w:hAnsi="Times New Roman" w:cs="Times New Roman"/>
          <w:sz w:val="28"/>
          <w:szCs w:val="28"/>
        </w:rPr>
        <w:t>, ДОРП-3</w:t>
      </w:r>
      <w:r w:rsidR="00FF0207" w:rsidRPr="00557585">
        <w:rPr>
          <w:rFonts w:ascii="Times New Roman" w:hAnsi="Times New Roman" w:cs="Times New Roman"/>
          <w:sz w:val="28"/>
          <w:szCs w:val="28"/>
        </w:rPr>
        <w:t>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 xml:space="preserve">УП «Коллективное </w:t>
      </w:r>
      <w:proofErr w:type="spellStart"/>
      <w:r w:rsidRPr="0055758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57585">
        <w:rPr>
          <w:rFonts w:ascii="Times New Roman" w:hAnsi="Times New Roman" w:cs="Times New Roman"/>
          <w:sz w:val="28"/>
          <w:szCs w:val="28"/>
        </w:rPr>
        <w:t>. Хор» (ДОРП-4);</w:t>
      </w:r>
    </w:p>
    <w:p w:rsidR="00FF0207" w:rsidRPr="00557585" w:rsidRDefault="00FF0207" w:rsidP="0055758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5">
        <w:rPr>
          <w:rFonts w:ascii="Times New Roman" w:hAnsi="Times New Roman" w:cs="Times New Roman"/>
          <w:sz w:val="28"/>
          <w:szCs w:val="28"/>
        </w:rPr>
        <w:t>УП «Коллекти</w:t>
      </w:r>
      <w:r w:rsidR="006F4ED9">
        <w:rPr>
          <w:rFonts w:ascii="Times New Roman" w:hAnsi="Times New Roman" w:cs="Times New Roman"/>
          <w:sz w:val="28"/>
          <w:szCs w:val="28"/>
        </w:rPr>
        <w:t xml:space="preserve">вное </w:t>
      </w:r>
      <w:proofErr w:type="spellStart"/>
      <w:r w:rsidR="006F4ED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6F4ED9">
        <w:rPr>
          <w:rFonts w:ascii="Times New Roman" w:hAnsi="Times New Roman" w:cs="Times New Roman"/>
          <w:sz w:val="28"/>
          <w:szCs w:val="28"/>
        </w:rPr>
        <w:t>. Хор» (ДОРП-3</w:t>
      </w:r>
      <w:r w:rsidRPr="00557585">
        <w:rPr>
          <w:rFonts w:ascii="Times New Roman" w:hAnsi="Times New Roman" w:cs="Times New Roman"/>
          <w:sz w:val="28"/>
          <w:szCs w:val="28"/>
        </w:rPr>
        <w:t>);</w:t>
      </w:r>
    </w:p>
    <w:p w:rsidR="00A53477" w:rsidRPr="00A53477" w:rsidRDefault="00A53477" w:rsidP="00A5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FB9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B9" w:rsidRDefault="004A0FB9" w:rsidP="004A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B9" w:rsidRPr="004A0FB9" w:rsidRDefault="004A0FB9" w:rsidP="004A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A0FB9" w:rsidRPr="004A0FB9" w:rsidSect="004A0FB9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81"/>
    <w:multiLevelType w:val="hybridMultilevel"/>
    <w:tmpl w:val="AE242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EDA"/>
    <w:multiLevelType w:val="hybridMultilevel"/>
    <w:tmpl w:val="97E8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1739"/>
    <w:multiLevelType w:val="hybridMultilevel"/>
    <w:tmpl w:val="2B5CC358"/>
    <w:lvl w:ilvl="0" w:tplc="8ED653F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9151682"/>
    <w:multiLevelType w:val="hybridMultilevel"/>
    <w:tmpl w:val="D070E78E"/>
    <w:lvl w:ilvl="0" w:tplc="8ED653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F571E60"/>
    <w:multiLevelType w:val="hybridMultilevel"/>
    <w:tmpl w:val="6EE8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A7700"/>
    <w:multiLevelType w:val="hybridMultilevel"/>
    <w:tmpl w:val="A86E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5E9D"/>
    <w:multiLevelType w:val="hybridMultilevel"/>
    <w:tmpl w:val="E082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8DE"/>
    <w:multiLevelType w:val="hybridMultilevel"/>
    <w:tmpl w:val="3778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E3956"/>
    <w:multiLevelType w:val="hybridMultilevel"/>
    <w:tmpl w:val="5086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3106B"/>
    <w:multiLevelType w:val="hybridMultilevel"/>
    <w:tmpl w:val="71CC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86AC3"/>
    <w:multiLevelType w:val="hybridMultilevel"/>
    <w:tmpl w:val="25D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5088C"/>
    <w:multiLevelType w:val="hybridMultilevel"/>
    <w:tmpl w:val="01E2A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33477"/>
    <w:multiLevelType w:val="hybridMultilevel"/>
    <w:tmpl w:val="79CC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E2C03"/>
    <w:multiLevelType w:val="hybridMultilevel"/>
    <w:tmpl w:val="20AC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06384"/>
    <w:multiLevelType w:val="hybridMultilevel"/>
    <w:tmpl w:val="B3C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A3AB7"/>
    <w:multiLevelType w:val="hybridMultilevel"/>
    <w:tmpl w:val="C462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A25AF"/>
    <w:multiLevelType w:val="hybridMultilevel"/>
    <w:tmpl w:val="7A2A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25B77"/>
    <w:multiLevelType w:val="hybridMultilevel"/>
    <w:tmpl w:val="F674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46530"/>
    <w:multiLevelType w:val="hybridMultilevel"/>
    <w:tmpl w:val="F674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77E45"/>
    <w:multiLevelType w:val="hybridMultilevel"/>
    <w:tmpl w:val="2ADC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3C6"/>
    <w:multiLevelType w:val="hybridMultilevel"/>
    <w:tmpl w:val="8D28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375A8"/>
    <w:multiLevelType w:val="hybridMultilevel"/>
    <w:tmpl w:val="25D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67699"/>
    <w:multiLevelType w:val="hybridMultilevel"/>
    <w:tmpl w:val="FF02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D33C7"/>
    <w:multiLevelType w:val="hybridMultilevel"/>
    <w:tmpl w:val="A3127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25ECE"/>
    <w:multiLevelType w:val="hybridMultilevel"/>
    <w:tmpl w:val="61DE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234FE"/>
    <w:multiLevelType w:val="hybridMultilevel"/>
    <w:tmpl w:val="51F2369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676A2111"/>
    <w:multiLevelType w:val="hybridMultilevel"/>
    <w:tmpl w:val="25D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96877"/>
    <w:multiLevelType w:val="hybridMultilevel"/>
    <w:tmpl w:val="B4780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E74E2"/>
    <w:multiLevelType w:val="hybridMultilevel"/>
    <w:tmpl w:val="AEF6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76101"/>
    <w:multiLevelType w:val="hybridMultilevel"/>
    <w:tmpl w:val="B3CC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237A8"/>
    <w:multiLevelType w:val="hybridMultilevel"/>
    <w:tmpl w:val="B93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05E31"/>
    <w:multiLevelType w:val="hybridMultilevel"/>
    <w:tmpl w:val="368A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417E8"/>
    <w:multiLevelType w:val="hybridMultilevel"/>
    <w:tmpl w:val="6176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E30B7"/>
    <w:multiLevelType w:val="hybridMultilevel"/>
    <w:tmpl w:val="3C6A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2"/>
  </w:num>
  <w:num w:numId="5">
    <w:abstractNumId w:val="33"/>
  </w:num>
  <w:num w:numId="6">
    <w:abstractNumId w:val="13"/>
  </w:num>
  <w:num w:numId="7">
    <w:abstractNumId w:val="23"/>
  </w:num>
  <w:num w:numId="8">
    <w:abstractNumId w:val="6"/>
  </w:num>
  <w:num w:numId="9">
    <w:abstractNumId w:val="9"/>
  </w:num>
  <w:num w:numId="10">
    <w:abstractNumId w:val="16"/>
  </w:num>
  <w:num w:numId="11">
    <w:abstractNumId w:val="26"/>
  </w:num>
  <w:num w:numId="12">
    <w:abstractNumId w:val="19"/>
  </w:num>
  <w:num w:numId="13">
    <w:abstractNumId w:val="24"/>
  </w:num>
  <w:num w:numId="14">
    <w:abstractNumId w:val="28"/>
  </w:num>
  <w:num w:numId="15">
    <w:abstractNumId w:val="29"/>
  </w:num>
  <w:num w:numId="16">
    <w:abstractNumId w:val="30"/>
  </w:num>
  <w:num w:numId="17">
    <w:abstractNumId w:val="31"/>
  </w:num>
  <w:num w:numId="18">
    <w:abstractNumId w:val="22"/>
  </w:num>
  <w:num w:numId="19">
    <w:abstractNumId w:val="15"/>
  </w:num>
  <w:num w:numId="20">
    <w:abstractNumId w:val="7"/>
  </w:num>
  <w:num w:numId="21">
    <w:abstractNumId w:val="32"/>
  </w:num>
  <w:num w:numId="22">
    <w:abstractNumId w:val="17"/>
  </w:num>
  <w:num w:numId="23">
    <w:abstractNumId w:val="4"/>
  </w:num>
  <w:num w:numId="24">
    <w:abstractNumId w:val="5"/>
  </w:num>
  <w:num w:numId="25">
    <w:abstractNumId w:val="12"/>
  </w:num>
  <w:num w:numId="26">
    <w:abstractNumId w:val="25"/>
  </w:num>
  <w:num w:numId="27">
    <w:abstractNumId w:val="1"/>
  </w:num>
  <w:num w:numId="28">
    <w:abstractNumId w:val="21"/>
  </w:num>
  <w:num w:numId="29">
    <w:abstractNumId w:val="10"/>
  </w:num>
  <w:num w:numId="30">
    <w:abstractNumId w:val="18"/>
  </w:num>
  <w:num w:numId="31">
    <w:abstractNumId w:val="8"/>
  </w:num>
  <w:num w:numId="32">
    <w:abstractNumId w:val="27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D"/>
    <w:rsid w:val="00047808"/>
    <w:rsid w:val="000C7DD9"/>
    <w:rsid w:val="001E144E"/>
    <w:rsid w:val="001E52FB"/>
    <w:rsid w:val="002D4D7B"/>
    <w:rsid w:val="002E4E1C"/>
    <w:rsid w:val="00311FF3"/>
    <w:rsid w:val="00322637"/>
    <w:rsid w:val="003602CA"/>
    <w:rsid w:val="003772CD"/>
    <w:rsid w:val="004A0FB9"/>
    <w:rsid w:val="004A72EE"/>
    <w:rsid w:val="005218DF"/>
    <w:rsid w:val="00527D98"/>
    <w:rsid w:val="00557585"/>
    <w:rsid w:val="00655E61"/>
    <w:rsid w:val="006F4ED9"/>
    <w:rsid w:val="00742FEA"/>
    <w:rsid w:val="0075439C"/>
    <w:rsid w:val="00765BB5"/>
    <w:rsid w:val="00822914"/>
    <w:rsid w:val="00835FA1"/>
    <w:rsid w:val="00836718"/>
    <w:rsid w:val="00847C8C"/>
    <w:rsid w:val="008918AD"/>
    <w:rsid w:val="009376FE"/>
    <w:rsid w:val="00964FFD"/>
    <w:rsid w:val="00982A18"/>
    <w:rsid w:val="009B0711"/>
    <w:rsid w:val="00A53477"/>
    <w:rsid w:val="00AE62F8"/>
    <w:rsid w:val="00B255F2"/>
    <w:rsid w:val="00B42DDE"/>
    <w:rsid w:val="00C313E4"/>
    <w:rsid w:val="00C8682E"/>
    <w:rsid w:val="00CB4F20"/>
    <w:rsid w:val="00D1121F"/>
    <w:rsid w:val="00D361BA"/>
    <w:rsid w:val="00D412A2"/>
    <w:rsid w:val="00D613AA"/>
    <w:rsid w:val="00D73C94"/>
    <w:rsid w:val="00DB4346"/>
    <w:rsid w:val="00E65693"/>
    <w:rsid w:val="00F64EB2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835F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FA1"/>
  </w:style>
  <w:style w:type="paragraph" w:styleId="a7">
    <w:name w:val="footer"/>
    <w:basedOn w:val="a"/>
    <w:link w:val="a8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FA1"/>
  </w:style>
  <w:style w:type="paragraph" w:styleId="a9">
    <w:name w:val="List Paragraph"/>
    <w:basedOn w:val="a"/>
    <w:uiPriority w:val="34"/>
    <w:qFormat/>
    <w:rsid w:val="0083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835F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FA1"/>
  </w:style>
  <w:style w:type="paragraph" w:styleId="a7">
    <w:name w:val="footer"/>
    <w:basedOn w:val="a"/>
    <w:link w:val="a8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FA1"/>
  </w:style>
  <w:style w:type="paragraph" w:styleId="a9">
    <w:name w:val="List Paragraph"/>
    <w:basedOn w:val="a"/>
    <w:uiPriority w:val="34"/>
    <w:qFormat/>
    <w:rsid w:val="0083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37D9-1625-4AEA-8DB8-71DB730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2016-02-22T18:00:00Z</dcterms:created>
  <dcterms:modified xsi:type="dcterms:W3CDTF">2016-02-28T14:24:00Z</dcterms:modified>
</cp:coreProperties>
</file>